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23"/>
        <w:gridCol w:w="1728"/>
        <w:gridCol w:w="1242"/>
        <w:gridCol w:w="318"/>
        <w:gridCol w:w="1032"/>
        <w:gridCol w:w="1824"/>
      </w:tblGrid>
      <w:tr w14:paraId="1284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A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湖南水利水电职业技术学院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单招考试成绩复核申请表</w:t>
            </w:r>
          </w:p>
        </w:tc>
      </w:tr>
      <w:tr w14:paraId="053E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A9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A1C0">
            <w:pPr>
              <w:jc w:val="left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0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F8B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</w:tr>
      <w:tr w14:paraId="1051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0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5790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8937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sz w:val="24"/>
              </w:rPr>
              <w:t>报考专业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942B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</w:tr>
      <w:tr w14:paraId="2DF9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C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申请复核科目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  <w:t>和成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  <w:t>绩</w:t>
            </w:r>
          </w:p>
        </w:tc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494A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E27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eastAsia="zh-CN"/>
              </w:rPr>
              <w:t>考场号及座位号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C200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468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29B1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ABD3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48EC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7F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5A62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C750C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申请复核理由：</w:t>
            </w:r>
          </w:p>
          <w:p w14:paraId="70F707D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663642F7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6F33F571">
            <w:pPr>
              <w:widowControl/>
              <w:spacing w:line="480" w:lineRule="auto"/>
              <w:ind w:firstLine="4560" w:firstLineChars="1900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考生签名：</w:t>
            </w:r>
          </w:p>
          <w:p w14:paraId="7A7B1FF4">
            <w:pPr>
              <w:widowControl/>
              <w:spacing w:line="480" w:lineRule="auto"/>
              <w:ind w:firstLine="4080" w:firstLineChars="1700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联系电话（手机）：</w:t>
            </w:r>
          </w:p>
          <w:p w14:paraId="7AAF8E5C">
            <w:pPr>
              <w:widowControl/>
              <w:spacing w:line="480" w:lineRule="auto"/>
              <w:ind w:firstLine="5520" w:firstLineChars="2300"/>
              <w:jc w:val="left"/>
              <w:textAlignment w:val="top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0368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4032C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224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91E2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7687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483DA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5866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B261ABB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2D88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DEA0CC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教务处意见：</w:t>
            </w:r>
          </w:p>
          <w:p w14:paraId="65B030D8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36AFEE26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25F7822C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                      签字：</w:t>
            </w:r>
          </w:p>
          <w:p w14:paraId="394B88F6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5B1B1A7A">
            <w:pPr>
              <w:jc w:val="right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1351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B7370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581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9C58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228F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5C271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7697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F1A71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4036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74A75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纪检监审处意见：</w:t>
            </w:r>
          </w:p>
          <w:p w14:paraId="10EF619A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187EE2D3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69856008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                      签字：</w:t>
            </w:r>
          </w:p>
          <w:p w14:paraId="7D675FB9">
            <w:pPr>
              <w:jc w:val="righ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76130490">
            <w:pPr>
              <w:jc w:val="righ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46C3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4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89D4D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复核结果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：</w:t>
            </w:r>
          </w:p>
          <w:p w14:paraId="738A5ED6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167E2ED3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01F2C6F2"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3360CB69">
            <w:pPr>
              <w:spacing w:line="480" w:lineRule="auto"/>
              <w:ind w:firstLine="1440" w:firstLineChars="600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 xml:space="preserve">经办人：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 xml:space="preserve">    审核人（签章）：</w:t>
            </w:r>
          </w:p>
          <w:p w14:paraId="44EF4AF0">
            <w:pPr>
              <w:spacing w:line="480" w:lineRule="auto"/>
              <w:ind w:firstLine="5280" w:firstLineChars="2200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  <w:p w14:paraId="41528ED4">
            <w:pPr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</w:tbl>
    <w:p w14:paraId="7C220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YWUxMGIyZGU0OGUwNzNkMzcwY2ZhNjE3ZTc5OGUifQ=="/>
  </w:docVars>
  <w:rsids>
    <w:rsidRoot w:val="14AE5AF1"/>
    <w:rsid w:val="06AA3C20"/>
    <w:rsid w:val="090E2546"/>
    <w:rsid w:val="0A4E0E5D"/>
    <w:rsid w:val="14AE5AF1"/>
    <w:rsid w:val="1B324347"/>
    <w:rsid w:val="27A668DE"/>
    <w:rsid w:val="29A73576"/>
    <w:rsid w:val="41935374"/>
    <w:rsid w:val="439925CD"/>
    <w:rsid w:val="51D329A9"/>
    <w:rsid w:val="76F04B74"/>
    <w:rsid w:val="77C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74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2021-03-24T12:29:00Z</dcterms:created>
  <dc:creator>吴胜安</dc:creator>
  <cp:lastModifiedBy>荷塘</cp:lastModifiedBy>
  <cp:lastPrinted>2021-03-30T02:33:00Z</cp:lastPrinted>
  <dcterms:modified xsi:type="dcterms:W3CDTF">2026-03-18T09:46:53Z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0F06A71AC29743EC95DCAB8A53221B3A_13</vt:lpwstr>
  </property>
  <property fmtid="{D5CDD505-2E9C-101B-9397-08002B2CF9AE}" pid="4" name="KSOTemplateDocerSaveRecord">
    <vt:lpwstr>eyJoZGlkIjoiN2RmZjg1ZDZjZTg3ODNhOGJiZTg2YTliNTAwZDc0ZTUiLCJ1c2VySWQiOiI2Mjk4MTM0NDQifQ==</vt:lpwstr>
  </property>
</Properties>
</file>